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AE65" w14:textId="77777777" w:rsidR="00E80755" w:rsidRDefault="00314C16">
      <w:pPr>
        <w:spacing w:after="0"/>
        <w:jc w:val="center"/>
        <w:rPr>
          <w:rFonts w:ascii="Century Schoolbook" w:eastAsia="Century Schoolbook" w:hAnsi="Century Schoolbook" w:cs="Century Schoolbook"/>
          <w:sz w:val="24"/>
          <w:szCs w:val="24"/>
        </w:rPr>
      </w:pPr>
      <w:r>
        <w:rPr>
          <w:noProof/>
        </w:rPr>
        <w:drawing>
          <wp:inline distT="0" distB="0" distL="0" distR="0" wp14:anchorId="1ABA3AE3" wp14:editId="7571E955">
            <wp:extent cx="1652441" cy="1226136"/>
            <wp:effectExtent l="0" t="0" r="0" b="0"/>
            <wp:docPr id="3" name="image2.png" descr="Bellaire Belles"/>
            <wp:cNvGraphicFramePr/>
            <a:graphic xmlns:a="http://schemas.openxmlformats.org/drawingml/2006/main">
              <a:graphicData uri="http://schemas.openxmlformats.org/drawingml/2006/picture">
                <pic:pic xmlns:pic="http://schemas.openxmlformats.org/drawingml/2006/picture">
                  <pic:nvPicPr>
                    <pic:cNvPr id="0" name="image2.png" descr="Bellaire Belles"/>
                    <pic:cNvPicPr preferRelativeResize="0"/>
                  </pic:nvPicPr>
                  <pic:blipFill>
                    <a:blip r:embed="rId5"/>
                    <a:srcRect/>
                    <a:stretch>
                      <a:fillRect/>
                    </a:stretch>
                  </pic:blipFill>
                  <pic:spPr>
                    <a:xfrm>
                      <a:off x="0" y="0"/>
                      <a:ext cx="1652441" cy="1226136"/>
                    </a:xfrm>
                    <a:prstGeom prst="rect">
                      <a:avLst/>
                    </a:prstGeom>
                    <a:ln/>
                  </pic:spPr>
                </pic:pic>
              </a:graphicData>
            </a:graphic>
          </wp:inline>
        </w:drawing>
      </w:r>
    </w:p>
    <w:p w14:paraId="295163C3" w14:textId="77777777" w:rsidR="00E80755" w:rsidRDefault="00E80755">
      <w:pPr>
        <w:spacing w:after="0"/>
        <w:jc w:val="both"/>
        <w:rPr>
          <w:rFonts w:ascii="Century Schoolbook" w:eastAsia="Century Schoolbook" w:hAnsi="Century Schoolbook" w:cs="Century Schoolbook"/>
          <w:sz w:val="24"/>
          <w:szCs w:val="24"/>
        </w:rPr>
      </w:pPr>
    </w:p>
    <w:p w14:paraId="326CE81D" w14:textId="77777777" w:rsidR="00E80755" w:rsidRDefault="00314C16">
      <w:pPr>
        <w:spacing w:after="0"/>
        <w:jc w:val="both"/>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Dear Bellaire Belles Families,</w:t>
      </w:r>
    </w:p>
    <w:p w14:paraId="171163D3" w14:textId="77777777" w:rsidR="00E80755" w:rsidRDefault="00E80755">
      <w:pPr>
        <w:spacing w:after="0"/>
        <w:jc w:val="both"/>
        <w:rPr>
          <w:rFonts w:ascii="Century Schoolbook" w:eastAsia="Century Schoolbook" w:hAnsi="Century Schoolbook" w:cs="Century Schoolbook"/>
          <w:sz w:val="24"/>
          <w:szCs w:val="24"/>
        </w:rPr>
      </w:pPr>
    </w:p>
    <w:p w14:paraId="112F4D7A" w14:textId="77777777" w:rsidR="00E80755" w:rsidRDefault="00314C16">
      <w:pPr>
        <w:spacing w:after="0"/>
        <w:jc w:val="both"/>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On behalf of the Bellaire Belles Booster Club (BBBC), welcome to the Bellaire Belles!  If you are a new family, we are very excited that you are joining us.  The Bellaire Belles Dance Team is an excellent way to support Bellaire High School, participate in</w:t>
      </w:r>
      <w:r>
        <w:rPr>
          <w:rFonts w:ascii="Century Schoolbook" w:eastAsia="Century Schoolbook" w:hAnsi="Century Schoolbook" w:cs="Century Schoolbook"/>
          <w:sz w:val="24"/>
          <w:szCs w:val="24"/>
        </w:rPr>
        <w:t xml:space="preserve"> fun activities, and develop friendships.  As a Belle, your child will learn the importance of teamwork and dedication while also having fun and experiencing a camaraderie that is unique to the Belles.</w:t>
      </w:r>
    </w:p>
    <w:p w14:paraId="5EBC0128" w14:textId="77777777" w:rsidR="00E80755" w:rsidRDefault="00E80755">
      <w:pPr>
        <w:spacing w:after="0"/>
        <w:jc w:val="both"/>
        <w:rPr>
          <w:rFonts w:ascii="Century Schoolbook" w:eastAsia="Century Schoolbook" w:hAnsi="Century Schoolbook" w:cs="Century Schoolbook"/>
          <w:sz w:val="24"/>
          <w:szCs w:val="24"/>
        </w:rPr>
      </w:pPr>
    </w:p>
    <w:p w14:paraId="6D855271" w14:textId="77777777" w:rsidR="00E80755" w:rsidRDefault="00314C16">
      <w:pPr>
        <w:spacing w:after="0"/>
        <w:jc w:val="both"/>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Belles are very fortunate to have two excellent D</w:t>
      </w:r>
      <w:r>
        <w:rPr>
          <w:rFonts w:ascii="Century Schoolbook" w:eastAsia="Century Schoolbook" w:hAnsi="Century Schoolbook" w:cs="Century Schoolbook"/>
          <w:sz w:val="24"/>
          <w:szCs w:val="24"/>
        </w:rPr>
        <w:t xml:space="preserve">irectors leading the team.  Ms. Denman and Ms. Kastner spend countless hours working with our girls on performances and events, but they cannot do it alone.  They rely on the BBBC for organizational and financial support as well as volunteers.  </w:t>
      </w:r>
    </w:p>
    <w:p w14:paraId="2EB89D02" w14:textId="77777777" w:rsidR="00E80755" w:rsidRDefault="00E80755">
      <w:pPr>
        <w:spacing w:after="0"/>
        <w:jc w:val="both"/>
        <w:rPr>
          <w:rFonts w:ascii="Century Schoolbook" w:eastAsia="Century Schoolbook" w:hAnsi="Century Schoolbook" w:cs="Century Schoolbook"/>
          <w:sz w:val="24"/>
          <w:szCs w:val="24"/>
        </w:rPr>
      </w:pPr>
    </w:p>
    <w:p w14:paraId="7B6C1530" w14:textId="77777777" w:rsidR="00E80755" w:rsidRDefault="00314C16">
      <w:pPr>
        <w:spacing w:after="0"/>
        <w:jc w:val="both"/>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To achiev</w:t>
      </w:r>
      <w:r>
        <w:rPr>
          <w:rFonts w:ascii="Century Schoolbook" w:eastAsia="Century Schoolbook" w:hAnsi="Century Schoolbook" w:cs="Century Schoolbook"/>
          <w:b/>
          <w:sz w:val="24"/>
          <w:szCs w:val="24"/>
        </w:rPr>
        <w:t>e our goals, we need your volunteer support!</w:t>
      </w:r>
      <w:r>
        <w:rPr>
          <w:rFonts w:ascii="Century Schoolbook" w:eastAsia="Century Schoolbook" w:hAnsi="Century Schoolbook" w:cs="Century Schoolbook"/>
          <w:sz w:val="24"/>
          <w:szCs w:val="24"/>
        </w:rPr>
        <w:t xml:space="preserve">  There are many ways for each person to help the BBBC in a way that fits your schedule including opportunities to get involved immediately.  Please review the Volunteer Information Form in this </w:t>
      </w:r>
      <w:proofErr w:type="gramStart"/>
      <w:r>
        <w:rPr>
          <w:rFonts w:ascii="Century Schoolbook" w:eastAsia="Century Schoolbook" w:hAnsi="Century Schoolbook" w:cs="Century Schoolbook"/>
          <w:sz w:val="24"/>
          <w:szCs w:val="24"/>
        </w:rPr>
        <w:t>folder, and</w:t>
      </w:r>
      <w:proofErr w:type="gramEnd"/>
      <w:r>
        <w:rPr>
          <w:rFonts w:ascii="Century Schoolbook" w:eastAsia="Century Schoolbook" w:hAnsi="Century Schoolbook" w:cs="Century Schoolbook"/>
          <w:sz w:val="24"/>
          <w:szCs w:val="24"/>
        </w:rPr>
        <w:t xml:space="preserve"> let u</w:t>
      </w:r>
      <w:r>
        <w:rPr>
          <w:rFonts w:ascii="Century Schoolbook" w:eastAsia="Century Schoolbook" w:hAnsi="Century Schoolbook" w:cs="Century Schoolbook"/>
          <w:sz w:val="24"/>
          <w:szCs w:val="24"/>
        </w:rPr>
        <w:t>s know how you would like to be involved.</w:t>
      </w:r>
    </w:p>
    <w:p w14:paraId="7C75CCDE" w14:textId="77777777" w:rsidR="00E80755" w:rsidRDefault="00E80755">
      <w:pPr>
        <w:spacing w:after="0"/>
        <w:jc w:val="both"/>
        <w:rPr>
          <w:rFonts w:ascii="Century Schoolbook" w:eastAsia="Century Schoolbook" w:hAnsi="Century Schoolbook" w:cs="Century Schoolbook"/>
          <w:sz w:val="24"/>
          <w:szCs w:val="24"/>
        </w:rPr>
      </w:pPr>
    </w:p>
    <w:p w14:paraId="4E41595B" w14:textId="77777777" w:rsidR="00E80755" w:rsidRDefault="00314C16">
      <w:pPr>
        <w:spacing w:after="0"/>
        <w:jc w:val="both"/>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On behalf of Ms. Denman, Ms. Kastner, and the BBBC Board, thank you in advance for your support and participation.  We look forward to getting to you know you.</w:t>
      </w:r>
    </w:p>
    <w:p w14:paraId="3C0DE9E0" w14:textId="77777777" w:rsidR="00E80755" w:rsidRDefault="00E80755">
      <w:pPr>
        <w:spacing w:after="0"/>
        <w:jc w:val="both"/>
        <w:rPr>
          <w:rFonts w:ascii="Century Schoolbook" w:eastAsia="Century Schoolbook" w:hAnsi="Century Schoolbook" w:cs="Century Schoolbook"/>
          <w:sz w:val="24"/>
          <w:szCs w:val="24"/>
        </w:rPr>
      </w:pPr>
    </w:p>
    <w:p w14:paraId="7CD20CD7" w14:textId="77777777" w:rsidR="00E80755" w:rsidRDefault="00314C16">
      <w:pPr>
        <w:spacing w:after="0"/>
        <w:jc w:val="both"/>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Sincerely,</w:t>
      </w:r>
    </w:p>
    <w:p w14:paraId="21438579" w14:textId="77777777" w:rsidR="00E80755" w:rsidRDefault="00314C16">
      <w:pPr>
        <w:spacing w:after="0"/>
        <w:jc w:val="both"/>
        <w:rPr>
          <w:rFonts w:ascii="Century Schoolbook" w:eastAsia="Century Schoolbook" w:hAnsi="Century Schoolbook" w:cs="Century Schoolbook"/>
          <w:sz w:val="24"/>
          <w:szCs w:val="24"/>
        </w:rPr>
      </w:pPr>
      <w:r>
        <w:rPr>
          <w:noProof/>
        </w:rPr>
        <w:drawing>
          <wp:inline distT="0" distB="0" distL="0" distR="0" wp14:anchorId="2E115E09" wp14:editId="6B51585B">
            <wp:extent cx="1384300" cy="48923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4300" cy="489231"/>
                    </a:xfrm>
                    <a:prstGeom prst="rect">
                      <a:avLst/>
                    </a:prstGeom>
                    <a:ln/>
                  </pic:spPr>
                </pic:pic>
              </a:graphicData>
            </a:graphic>
          </wp:inline>
        </w:drawing>
      </w:r>
    </w:p>
    <w:p w14:paraId="3664460E" w14:textId="77777777" w:rsidR="00E80755" w:rsidRDefault="00314C16">
      <w:pPr>
        <w:spacing w:after="0"/>
        <w:jc w:val="both"/>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Robin H. Wexler</w:t>
      </w:r>
    </w:p>
    <w:p w14:paraId="3FE04B6C" w14:textId="77777777" w:rsidR="00E80755" w:rsidRDefault="00314C16">
      <w:pPr>
        <w:spacing w:after="0"/>
        <w:jc w:val="both"/>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BBBC President</w:t>
      </w:r>
    </w:p>
    <w:sectPr w:rsidR="00E80755">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55"/>
    <w:rsid w:val="00314C16"/>
    <w:rsid w:val="00E8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0CF3"/>
  <w15:docId w15:val="{DE4D12CC-20F6-428D-9C67-6C680F3F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NgbgUxSdMvlFxza9kDZnIcFSeQ==">AMUW2mXwAqIpu84CLUUkCcNr1mT1UGKAAqkBtGa8eSjXdn+D5HofoXB0yENgsfbS2ghWwJ4shirR4KAjbIdVSM7oIeah0xa/r1ZxDweFwRhZDm0iS7QWh2E=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 Wexler</dc:creator>
  <cp:lastModifiedBy>Cindi</cp:lastModifiedBy>
  <cp:revision>2</cp:revision>
  <dcterms:created xsi:type="dcterms:W3CDTF">2023-05-08T18:53:00Z</dcterms:created>
  <dcterms:modified xsi:type="dcterms:W3CDTF">2023-05-08T18:53:00Z</dcterms:modified>
</cp:coreProperties>
</file>